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582" w:rsidRDefault="007F2582" w:rsidP="00574AE1">
      <w:pPr>
        <w:jc w:val="center"/>
        <w:rPr>
          <w:b/>
          <w:noProof/>
        </w:rPr>
      </w:pPr>
      <w:bookmarkStart w:id="0" w:name="_GoBack"/>
      <w:bookmarkEnd w:id="0"/>
    </w:p>
    <w:p w:rsidR="007F2582" w:rsidRDefault="003301B6" w:rsidP="00574AE1">
      <w:pPr>
        <w:jc w:val="center"/>
        <w:rPr>
          <w:noProof/>
        </w:rPr>
      </w:pPr>
      <w:r>
        <w:rPr>
          <w:b/>
          <w:noProof/>
        </w:rPr>
        <w:t>MEMORIAL HOSPITAL OF RHODE ISLAND</w:t>
      </w:r>
      <w:r w:rsidRPr="004E4696">
        <w:rPr>
          <w:b/>
          <w:noProof/>
        </w:rPr>
        <w:t xml:space="preserve"> </w:t>
      </w:r>
      <w:r>
        <w:rPr>
          <w:b/>
          <w:noProof/>
        </w:rPr>
        <w:t>COMPLIANCE OFFICE</w:t>
      </w:r>
    </w:p>
    <w:p w:rsidR="007F2582" w:rsidRDefault="007F2582" w:rsidP="00574AE1">
      <w:pPr>
        <w:jc w:val="center"/>
        <w:rPr>
          <w:b/>
          <w:noProof/>
        </w:rPr>
      </w:pPr>
      <w:r w:rsidRPr="004E4696">
        <w:rPr>
          <w:b/>
          <w:noProof/>
        </w:rPr>
        <w:t>DISCLOSURE STATEMENT OF FINANCIAL INTERESTS AND OUTSIDE PROFESSIONAL ACTIVITIES</w:t>
      </w:r>
    </w:p>
    <w:p w:rsidR="007F2582" w:rsidRPr="00821127" w:rsidRDefault="007F2582" w:rsidP="00574AE1">
      <w:pPr>
        <w:jc w:val="center"/>
        <w:rPr>
          <w:b/>
          <w:noProof/>
          <w:sz w:val="16"/>
          <w:szCs w:val="16"/>
        </w:rPr>
      </w:pPr>
    </w:p>
    <w:p w:rsidR="007F2582" w:rsidRDefault="007F2582" w:rsidP="00574AE1">
      <w:pPr>
        <w:rPr>
          <w:b/>
          <w:noProof/>
        </w:rPr>
      </w:pPr>
      <w:r>
        <w:rPr>
          <w:noProof/>
        </w:rPr>
        <w:t>Principal Investigato</w:t>
      </w:r>
      <w:r w:rsidR="00BA0750">
        <w:rPr>
          <w:noProof/>
        </w:rPr>
        <w:t>r</w:t>
      </w:r>
      <w:r>
        <w:rPr>
          <w:noProof/>
        </w:rPr>
        <w:t xml:space="preserve"> Name: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2582" w:rsidRPr="005A5FFF" w:rsidRDefault="007F2582" w:rsidP="00574AE1">
      <w:pPr>
        <w:rPr>
          <w:noProof/>
        </w:rPr>
      </w:pPr>
      <w:r w:rsidRPr="005A5FFF">
        <w:rPr>
          <w:noProof/>
        </w:rPr>
        <w:t>Title of Proposal:</w:t>
      </w:r>
      <w:r>
        <w:rPr>
          <w:noProof/>
        </w:rPr>
        <w:t xml:space="preserve">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2582" w:rsidRPr="00821127" w:rsidRDefault="005D28CD" w:rsidP="00574AE1">
      <w:pPr>
        <w:rPr>
          <w:b/>
          <w:noProof/>
        </w:rPr>
      </w:pPr>
      <w:r>
        <w:rPr>
          <w:noProof/>
        </w:rPr>
        <w:t>Name and Department of Individual Making this Disclosure:</w:t>
      </w:r>
      <w:r w:rsidR="007F2582">
        <w:rPr>
          <w:noProof/>
        </w:rPr>
        <w:t xml:space="preserve">:  </w:t>
      </w:r>
      <w:r w:rsidR="007F2582">
        <w:fldChar w:fldCharType="begin">
          <w:ffData>
            <w:name w:val=""/>
            <w:enabled/>
            <w:calcOnExit w:val="0"/>
            <w:textInput>
              <w:maxLength w:val="20"/>
            </w:textInput>
          </w:ffData>
        </w:fldChar>
      </w:r>
      <w:r w:rsidR="007F2582">
        <w:instrText xml:space="preserve"> FORMTEXT </w:instrText>
      </w:r>
      <w:r w:rsidR="007F2582">
        <w:fldChar w:fldCharType="separate"/>
      </w:r>
      <w:r w:rsidR="007F2582">
        <w:rPr>
          <w:noProof/>
        </w:rPr>
        <w:t> </w:t>
      </w:r>
      <w:r w:rsidR="007F2582">
        <w:rPr>
          <w:noProof/>
        </w:rPr>
        <w:t> </w:t>
      </w:r>
      <w:r w:rsidR="007F2582">
        <w:rPr>
          <w:noProof/>
        </w:rPr>
        <w:t> </w:t>
      </w:r>
      <w:r w:rsidR="007F2582">
        <w:rPr>
          <w:noProof/>
        </w:rPr>
        <w:t> </w:t>
      </w:r>
      <w:r w:rsidR="007F2582">
        <w:rPr>
          <w:noProof/>
        </w:rPr>
        <w:t> </w:t>
      </w:r>
      <w:r w:rsidR="007F2582">
        <w:fldChar w:fldCharType="end"/>
      </w:r>
    </w:p>
    <w:p w:rsidR="007F2582" w:rsidRPr="005A5FFF" w:rsidRDefault="007F2582" w:rsidP="00574AE1">
      <w:pPr>
        <w:rPr>
          <w:noProof/>
        </w:rPr>
      </w:pPr>
    </w:p>
    <w:p w:rsidR="007F2582" w:rsidRPr="005A5FFF" w:rsidRDefault="007F2582" w:rsidP="00574AE1">
      <w:pPr>
        <w:rPr>
          <w:noProof/>
        </w:rPr>
      </w:pPr>
      <w:r>
        <w:rPr>
          <w:noProof/>
        </w:rPr>
        <w:t>New</w:t>
      </w:r>
      <w:r w:rsidR="003301B6" w:rsidRPr="003301B6">
        <w:rPr>
          <w:noProof/>
        </w:rPr>
        <w:t xml:space="preserve"> </w:t>
      </w:r>
      <w:r w:rsidR="003301B6">
        <w:rPr>
          <w:noProof/>
        </w:rPr>
        <w:t xml:space="preserve">Disclosure: </w:t>
      </w:r>
      <w:r w:rsidR="003301B6" w:rsidRPr="005A5FFF">
        <w:rPr>
          <w:noProof/>
        </w:rPr>
        <w:t xml:space="preserve"> </w:t>
      </w:r>
      <w:r w:rsidR="003301B6" w:rsidRPr="00152833">
        <w:rPr>
          <w:u w:val="single"/>
        </w:rPr>
        <w:fldChar w:fldCharType="begin">
          <w:ffData>
            <w:name w:val=""/>
            <w:enabled/>
            <w:calcOnExit w:val="0"/>
            <w:textInput>
              <w:maxLength w:val="20"/>
            </w:textInput>
          </w:ffData>
        </w:fldChar>
      </w:r>
      <w:r w:rsidR="003301B6" w:rsidRPr="00152833">
        <w:rPr>
          <w:u w:val="single"/>
        </w:rPr>
        <w:instrText xml:space="preserve"> FORMTEXT </w:instrText>
      </w:r>
      <w:r w:rsidR="003301B6" w:rsidRPr="00152833">
        <w:rPr>
          <w:u w:val="single"/>
        </w:rPr>
      </w:r>
      <w:r w:rsidR="003301B6" w:rsidRPr="00152833">
        <w:rPr>
          <w:u w:val="single"/>
        </w:rPr>
        <w:fldChar w:fldCharType="separate"/>
      </w:r>
      <w:r w:rsidR="003301B6" w:rsidRPr="00152833">
        <w:rPr>
          <w:noProof/>
          <w:u w:val="single"/>
        </w:rPr>
        <w:t> </w:t>
      </w:r>
      <w:r w:rsidR="003301B6" w:rsidRPr="00152833">
        <w:rPr>
          <w:noProof/>
          <w:u w:val="single"/>
        </w:rPr>
        <w:t> </w:t>
      </w:r>
      <w:r w:rsidR="003301B6" w:rsidRPr="00152833">
        <w:rPr>
          <w:noProof/>
          <w:u w:val="single"/>
        </w:rPr>
        <w:t> </w:t>
      </w:r>
      <w:r w:rsidR="003301B6" w:rsidRPr="00152833">
        <w:rPr>
          <w:noProof/>
          <w:u w:val="single"/>
        </w:rPr>
        <w:t> </w:t>
      </w:r>
      <w:r w:rsidR="003301B6" w:rsidRPr="00152833">
        <w:rPr>
          <w:noProof/>
          <w:u w:val="single"/>
        </w:rPr>
        <w:t> </w:t>
      </w:r>
      <w:r w:rsidR="003301B6" w:rsidRPr="00152833">
        <w:rPr>
          <w:u w:val="single"/>
        </w:rPr>
        <w:fldChar w:fldCharType="end"/>
      </w:r>
      <w:r w:rsidR="003301B6" w:rsidRPr="003301B6">
        <w:tab/>
      </w:r>
      <w:r w:rsidR="003301B6">
        <w:tab/>
      </w:r>
      <w:r>
        <w:rPr>
          <w:noProof/>
        </w:rPr>
        <w:t xml:space="preserve">Annual Disclosure: </w:t>
      </w:r>
      <w:r w:rsidRPr="005A5FFF">
        <w:rPr>
          <w:noProof/>
        </w:rPr>
        <w:t xml:space="preserve"> </w:t>
      </w:r>
      <w:r w:rsidRPr="00152833">
        <w:rPr>
          <w:u w:val="single"/>
        </w:rPr>
        <w:fldChar w:fldCharType="begin">
          <w:ffData>
            <w:name w:val=""/>
            <w:enabled/>
            <w:calcOnExit w:val="0"/>
            <w:textInput>
              <w:maxLength w:val="20"/>
            </w:textInput>
          </w:ffData>
        </w:fldChar>
      </w:r>
      <w:r w:rsidRPr="00152833">
        <w:rPr>
          <w:u w:val="single"/>
        </w:rPr>
        <w:instrText xml:space="preserve"> FORMTEXT </w:instrText>
      </w:r>
      <w:r w:rsidRPr="00152833">
        <w:rPr>
          <w:u w:val="single"/>
        </w:rPr>
      </w:r>
      <w:r w:rsidRPr="00152833">
        <w:rPr>
          <w:u w:val="single"/>
        </w:rPr>
        <w:fldChar w:fldCharType="separate"/>
      </w:r>
      <w:r w:rsidRPr="00152833">
        <w:rPr>
          <w:noProof/>
          <w:u w:val="single"/>
        </w:rPr>
        <w:t> </w:t>
      </w:r>
      <w:r w:rsidRPr="00152833">
        <w:rPr>
          <w:noProof/>
          <w:u w:val="single"/>
        </w:rPr>
        <w:t> </w:t>
      </w:r>
      <w:r w:rsidRPr="00152833">
        <w:rPr>
          <w:noProof/>
          <w:u w:val="single"/>
        </w:rPr>
        <w:t> </w:t>
      </w:r>
      <w:r w:rsidRPr="00152833">
        <w:rPr>
          <w:noProof/>
          <w:u w:val="single"/>
        </w:rPr>
        <w:t> </w:t>
      </w:r>
      <w:r w:rsidRPr="00152833">
        <w:rPr>
          <w:noProof/>
          <w:u w:val="single"/>
        </w:rPr>
        <w:t> </w:t>
      </w:r>
      <w:r w:rsidRPr="00152833">
        <w:rPr>
          <w:u w:val="single"/>
        </w:rPr>
        <w:fldChar w:fldCharType="end"/>
      </w:r>
      <w:r w:rsidRPr="005A5FFF">
        <w:rPr>
          <w:noProof/>
        </w:rPr>
        <w:tab/>
      </w:r>
      <w:r w:rsidRPr="005A5FFF">
        <w:rPr>
          <w:noProof/>
        </w:rPr>
        <w:tab/>
        <w:t>Correction or addendum to previous report:</w:t>
      </w:r>
      <w:r>
        <w:rPr>
          <w:noProof/>
        </w:rPr>
        <w:t xml:space="preserve"> </w:t>
      </w:r>
      <w:r w:rsidRPr="005A5FFF">
        <w:rPr>
          <w:noProof/>
        </w:rPr>
        <w:t xml:space="preserve"> </w:t>
      </w:r>
      <w:r w:rsidRPr="00152833">
        <w:rPr>
          <w:u w:val="single"/>
        </w:rPr>
        <w:fldChar w:fldCharType="begin">
          <w:ffData>
            <w:name w:val=""/>
            <w:enabled/>
            <w:calcOnExit w:val="0"/>
            <w:textInput>
              <w:maxLength w:val="20"/>
            </w:textInput>
          </w:ffData>
        </w:fldChar>
      </w:r>
      <w:r w:rsidRPr="00152833">
        <w:rPr>
          <w:u w:val="single"/>
        </w:rPr>
        <w:instrText xml:space="preserve"> FORMTEXT </w:instrText>
      </w:r>
      <w:r w:rsidRPr="00152833">
        <w:rPr>
          <w:u w:val="single"/>
        </w:rPr>
      </w:r>
      <w:r w:rsidRPr="00152833">
        <w:rPr>
          <w:u w:val="single"/>
        </w:rPr>
        <w:fldChar w:fldCharType="separate"/>
      </w:r>
      <w:r w:rsidRPr="00152833">
        <w:rPr>
          <w:noProof/>
          <w:u w:val="single"/>
        </w:rPr>
        <w:t> </w:t>
      </w:r>
      <w:r w:rsidRPr="00152833">
        <w:rPr>
          <w:noProof/>
          <w:u w:val="single"/>
        </w:rPr>
        <w:t> </w:t>
      </w:r>
      <w:r w:rsidRPr="00152833">
        <w:rPr>
          <w:noProof/>
          <w:u w:val="single"/>
        </w:rPr>
        <w:t> </w:t>
      </w:r>
      <w:r w:rsidRPr="00152833">
        <w:rPr>
          <w:noProof/>
          <w:u w:val="single"/>
        </w:rPr>
        <w:t> </w:t>
      </w:r>
      <w:r w:rsidRPr="00152833">
        <w:rPr>
          <w:noProof/>
          <w:u w:val="single"/>
        </w:rPr>
        <w:t> </w:t>
      </w:r>
      <w:r w:rsidRPr="00152833">
        <w:rPr>
          <w:u w:val="single"/>
        </w:rPr>
        <w:fldChar w:fldCharType="end"/>
      </w:r>
      <w:r w:rsidRPr="005A5FFF">
        <w:rPr>
          <w:noProof/>
        </w:rPr>
        <w:tab/>
      </w:r>
    </w:p>
    <w:p w:rsidR="007F2582" w:rsidRPr="00821127" w:rsidRDefault="007F2582" w:rsidP="00574AE1">
      <w:pPr>
        <w:rPr>
          <w:noProof/>
          <w:sz w:val="16"/>
          <w:szCs w:val="16"/>
        </w:rPr>
      </w:pPr>
    </w:p>
    <w:p w:rsidR="007F2582" w:rsidRPr="004E4696" w:rsidRDefault="007F2582" w:rsidP="00A3753D">
      <w:pPr>
        <w:spacing w:line="264" w:lineRule="auto"/>
        <w:jc w:val="both"/>
        <w:rPr>
          <w:i/>
          <w:noProof/>
        </w:rPr>
      </w:pPr>
      <w:r w:rsidRPr="004E4696">
        <w:rPr>
          <w:i/>
          <w:noProof/>
        </w:rPr>
        <w:t>Investigator means the Project Director or Principal Investigator (PD/PI) and any other person, regardless of title or position, who is responsible for the design, conduct or reporting of research that is conducted at</w:t>
      </w:r>
      <w:r w:rsidR="005D28CD">
        <w:rPr>
          <w:i/>
          <w:noProof/>
        </w:rPr>
        <w:t>MHRI</w:t>
      </w:r>
      <w:r w:rsidRPr="004E4696">
        <w:rPr>
          <w:i/>
          <w:noProof/>
        </w:rPr>
        <w:t xml:space="preserve">. </w:t>
      </w:r>
      <w:r w:rsidR="000A2992" w:rsidRPr="00A3753D">
        <w:rPr>
          <w:i/>
        </w:rPr>
        <w:t>Senior/Key Personnel means the Investigators and any other person identified as senior/key personnel by the Institution in the grant application, progress report, or any other report submitted by MHRI to the PHS with respect to research funded by the PHS, or proposed for such funding.</w:t>
      </w:r>
      <w:r w:rsidR="000A2992" w:rsidRPr="00A3753D">
        <w:t xml:space="preserve">  </w:t>
      </w:r>
      <w:r w:rsidRPr="00A3753D">
        <w:rPr>
          <w:i/>
          <w:noProof/>
        </w:rPr>
        <w:t>The Principal Investigators of each sponsored project are responsible for determining which people (e.g., co-investigators, collaborators, staff, trainees, consultants, etc.) meet the definition of “investigator” and are resp</w:t>
      </w:r>
      <w:r w:rsidRPr="004E4696">
        <w:rPr>
          <w:i/>
          <w:noProof/>
        </w:rPr>
        <w:t>onsible for the filing of conflict of interest disclosures for each person.</w:t>
      </w:r>
    </w:p>
    <w:p w:rsidR="007F2582" w:rsidRPr="00821127" w:rsidRDefault="007F2582" w:rsidP="00574AE1">
      <w:pPr>
        <w:rPr>
          <w:i/>
          <w:noProof/>
          <w:sz w:val="16"/>
          <w:szCs w:val="16"/>
        </w:rPr>
      </w:pPr>
    </w:p>
    <w:p w:rsidR="007F2582" w:rsidRPr="00821127" w:rsidRDefault="007F2582" w:rsidP="00574AE1">
      <w:pPr>
        <w:rPr>
          <w:noProof/>
        </w:rPr>
      </w:pPr>
      <w:r w:rsidRPr="00821127">
        <w:rPr>
          <w:noProof/>
        </w:rPr>
        <w:t>Do  you (including your spouse, domestic partner, and dependent children) have any of the financial interests described below</w:t>
      </w:r>
      <w:r>
        <w:rPr>
          <w:noProof/>
        </w:rPr>
        <w:t xml:space="preserve"> that reasonably appear</w:t>
      </w:r>
      <w:r w:rsidRPr="00821127">
        <w:rPr>
          <w:noProof/>
        </w:rPr>
        <w:t xml:space="preserve"> to be related to your instit</w:t>
      </w:r>
      <w:r>
        <w:rPr>
          <w:noProof/>
        </w:rPr>
        <w:t>ut</w:t>
      </w:r>
      <w:r w:rsidRPr="00821127">
        <w:rPr>
          <w:noProof/>
        </w:rPr>
        <w:t>ional responsibilities (teaching, research, administration and</w:t>
      </w:r>
      <w:r w:rsidR="00935037">
        <w:rPr>
          <w:noProof/>
        </w:rPr>
        <w:t>/or</w:t>
      </w:r>
      <w:r w:rsidRPr="00821127">
        <w:rPr>
          <w:noProof/>
        </w:rPr>
        <w:t xml:space="preserve"> clinical care):</w:t>
      </w:r>
    </w:p>
    <w:p w:rsidR="007F2582" w:rsidRPr="004E4696" w:rsidRDefault="007F2582" w:rsidP="00574AE1">
      <w:pPr>
        <w:rPr>
          <w:noProof/>
          <w:sz w:val="16"/>
          <w:szCs w:val="16"/>
        </w:rPr>
      </w:pPr>
    </w:p>
    <w:p w:rsidR="007F2582" w:rsidRPr="004E4696" w:rsidRDefault="007F2582" w:rsidP="00574AE1">
      <w:pPr>
        <w:rPr>
          <w:noProof/>
        </w:rPr>
      </w:pPr>
      <w:r w:rsidRPr="004E4696">
        <w:rPr>
          <w:noProof/>
        </w:rPr>
        <w:t>YES</w:t>
      </w:r>
      <w:r w:rsidRPr="004E4696">
        <w:rPr>
          <w:noProof/>
        </w:rPr>
        <w:tab/>
        <w:t>NO</w:t>
      </w:r>
      <w:r w:rsidRPr="004E4696">
        <w:rPr>
          <w:noProof/>
        </w:rPr>
        <w:tab/>
        <w:t>Please check appropriate box for EACH line:</w:t>
      </w:r>
    </w:p>
    <w:p w:rsidR="007F2582" w:rsidRPr="004E4696" w:rsidRDefault="007F2582" w:rsidP="00574AE1">
      <w:pPr>
        <w:rPr>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720"/>
        <w:gridCol w:w="8208"/>
      </w:tblGrid>
      <w:tr w:rsidR="007F2582" w:rsidRPr="005A5FFF" w:rsidTr="004756B6">
        <w:tc>
          <w:tcPr>
            <w:tcW w:w="648" w:type="dxa"/>
          </w:tcPr>
          <w:p w:rsidR="007F2582" w:rsidRPr="00123C8B" w:rsidRDefault="007F2582" w:rsidP="00587DDD">
            <w:pPr>
              <w:rPr>
                <w:noProof/>
              </w:rPr>
            </w:pPr>
          </w:p>
        </w:tc>
        <w:tc>
          <w:tcPr>
            <w:tcW w:w="720" w:type="dxa"/>
          </w:tcPr>
          <w:p w:rsidR="007F2582" w:rsidRPr="00123C8B" w:rsidRDefault="007F2582" w:rsidP="00587DDD">
            <w:pPr>
              <w:rPr>
                <w:noProof/>
              </w:rPr>
            </w:pPr>
          </w:p>
        </w:tc>
        <w:tc>
          <w:tcPr>
            <w:tcW w:w="8208" w:type="dxa"/>
          </w:tcPr>
          <w:p w:rsidR="007F2582" w:rsidRPr="004756B6" w:rsidRDefault="007F2582" w:rsidP="004756B6">
            <w:pPr>
              <w:pStyle w:val="ListParagraph"/>
              <w:numPr>
                <w:ilvl w:val="0"/>
                <w:numId w:val="1"/>
              </w:numPr>
              <w:spacing w:after="0" w:line="240" w:lineRule="auto"/>
              <w:rPr>
                <w:noProof/>
                <w:sz w:val="20"/>
                <w:szCs w:val="20"/>
              </w:rPr>
            </w:pPr>
            <w:r w:rsidRPr="004756B6">
              <w:rPr>
                <w:noProof/>
                <w:sz w:val="20"/>
                <w:szCs w:val="20"/>
              </w:rPr>
              <w:t xml:space="preserve">Any salary or payment for services (e.g., consulting fees, honoria, paid authorship), other than through a Lifespan affiliate, from a </w:t>
            </w:r>
            <w:r w:rsidRPr="004756B6">
              <w:rPr>
                <w:b/>
                <w:noProof/>
                <w:sz w:val="20"/>
                <w:szCs w:val="20"/>
              </w:rPr>
              <w:t xml:space="preserve">publicly </w:t>
            </w:r>
            <w:r w:rsidRPr="004756B6">
              <w:rPr>
                <w:noProof/>
                <w:sz w:val="20"/>
                <w:szCs w:val="20"/>
              </w:rPr>
              <w:t>traded entity in the past 12 months?</w:t>
            </w:r>
          </w:p>
        </w:tc>
      </w:tr>
      <w:tr w:rsidR="007F2582" w:rsidRPr="005A5FFF" w:rsidTr="004756B6">
        <w:tc>
          <w:tcPr>
            <w:tcW w:w="648" w:type="dxa"/>
          </w:tcPr>
          <w:p w:rsidR="007F2582" w:rsidRPr="00123C8B" w:rsidRDefault="007F2582" w:rsidP="00587DDD">
            <w:pPr>
              <w:rPr>
                <w:noProof/>
              </w:rPr>
            </w:pPr>
          </w:p>
        </w:tc>
        <w:tc>
          <w:tcPr>
            <w:tcW w:w="720" w:type="dxa"/>
          </w:tcPr>
          <w:p w:rsidR="007F2582" w:rsidRPr="00123C8B" w:rsidRDefault="007F2582" w:rsidP="00587DDD">
            <w:pPr>
              <w:rPr>
                <w:noProof/>
              </w:rPr>
            </w:pPr>
          </w:p>
        </w:tc>
        <w:tc>
          <w:tcPr>
            <w:tcW w:w="8208" w:type="dxa"/>
          </w:tcPr>
          <w:p w:rsidR="007F2582" w:rsidRPr="004756B6" w:rsidRDefault="007F2582" w:rsidP="004756B6">
            <w:pPr>
              <w:pStyle w:val="ListParagraph"/>
              <w:numPr>
                <w:ilvl w:val="0"/>
                <w:numId w:val="1"/>
              </w:numPr>
              <w:spacing w:after="0" w:line="240" w:lineRule="auto"/>
              <w:rPr>
                <w:noProof/>
                <w:sz w:val="20"/>
                <w:szCs w:val="20"/>
              </w:rPr>
            </w:pPr>
            <w:r w:rsidRPr="004756B6">
              <w:rPr>
                <w:noProof/>
                <w:sz w:val="20"/>
                <w:szCs w:val="20"/>
              </w:rPr>
              <w:t xml:space="preserve">Currently, any equity interest (e.g., stocks, stock options, other ownership interest) in a </w:t>
            </w:r>
            <w:r w:rsidRPr="004756B6">
              <w:rPr>
                <w:b/>
                <w:noProof/>
                <w:sz w:val="20"/>
                <w:szCs w:val="20"/>
              </w:rPr>
              <w:t>publicly</w:t>
            </w:r>
            <w:r w:rsidRPr="004756B6">
              <w:rPr>
                <w:noProof/>
                <w:sz w:val="20"/>
                <w:szCs w:val="20"/>
              </w:rPr>
              <w:t xml:space="preserve"> traded entity?</w:t>
            </w:r>
          </w:p>
        </w:tc>
      </w:tr>
      <w:tr w:rsidR="007F2582" w:rsidRPr="005A5FFF" w:rsidTr="004756B6">
        <w:tc>
          <w:tcPr>
            <w:tcW w:w="648" w:type="dxa"/>
          </w:tcPr>
          <w:p w:rsidR="007F2582" w:rsidRPr="00123C8B" w:rsidRDefault="007F2582" w:rsidP="00587DDD">
            <w:pPr>
              <w:rPr>
                <w:noProof/>
              </w:rPr>
            </w:pPr>
          </w:p>
        </w:tc>
        <w:tc>
          <w:tcPr>
            <w:tcW w:w="720" w:type="dxa"/>
          </w:tcPr>
          <w:p w:rsidR="007F2582" w:rsidRPr="00123C8B" w:rsidRDefault="007F2582" w:rsidP="00587DDD">
            <w:pPr>
              <w:rPr>
                <w:noProof/>
              </w:rPr>
            </w:pPr>
          </w:p>
        </w:tc>
        <w:tc>
          <w:tcPr>
            <w:tcW w:w="8208" w:type="dxa"/>
          </w:tcPr>
          <w:p w:rsidR="007F2582" w:rsidRPr="004756B6" w:rsidRDefault="007F2582" w:rsidP="004756B6">
            <w:pPr>
              <w:pStyle w:val="ListParagraph"/>
              <w:numPr>
                <w:ilvl w:val="0"/>
                <w:numId w:val="1"/>
              </w:numPr>
              <w:spacing w:after="0" w:line="240" w:lineRule="auto"/>
              <w:rPr>
                <w:noProof/>
                <w:sz w:val="20"/>
                <w:szCs w:val="20"/>
              </w:rPr>
            </w:pPr>
            <w:r w:rsidRPr="004756B6">
              <w:rPr>
                <w:noProof/>
                <w:sz w:val="20"/>
                <w:szCs w:val="20"/>
              </w:rPr>
              <w:t xml:space="preserve">Combined payment/income from items 1 and 2 that exceed $5,000 for any single </w:t>
            </w:r>
            <w:r w:rsidRPr="004756B6">
              <w:rPr>
                <w:b/>
                <w:noProof/>
                <w:sz w:val="20"/>
                <w:szCs w:val="20"/>
              </w:rPr>
              <w:t>publicly</w:t>
            </w:r>
            <w:r w:rsidRPr="004756B6">
              <w:rPr>
                <w:noProof/>
                <w:sz w:val="20"/>
                <w:szCs w:val="20"/>
              </w:rPr>
              <w:t xml:space="preserve"> traded entity?</w:t>
            </w:r>
          </w:p>
        </w:tc>
      </w:tr>
      <w:tr w:rsidR="007F2582" w:rsidRPr="005A5FFF" w:rsidTr="004756B6">
        <w:tc>
          <w:tcPr>
            <w:tcW w:w="648" w:type="dxa"/>
          </w:tcPr>
          <w:p w:rsidR="007F2582" w:rsidRPr="00123C8B" w:rsidRDefault="007F2582" w:rsidP="00587DDD">
            <w:pPr>
              <w:rPr>
                <w:noProof/>
              </w:rPr>
            </w:pPr>
          </w:p>
        </w:tc>
        <w:tc>
          <w:tcPr>
            <w:tcW w:w="720" w:type="dxa"/>
          </w:tcPr>
          <w:p w:rsidR="007F2582" w:rsidRPr="00123C8B" w:rsidRDefault="007F2582" w:rsidP="00587DDD">
            <w:pPr>
              <w:rPr>
                <w:noProof/>
              </w:rPr>
            </w:pPr>
          </w:p>
        </w:tc>
        <w:tc>
          <w:tcPr>
            <w:tcW w:w="8208" w:type="dxa"/>
          </w:tcPr>
          <w:p w:rsidR="007F2582" w:rsidRPr="004756B6" w:rsidRDefault="007F2582" w:rsidP="004756B6">
            <w:pPr>
              <w:pStyle w:val="ListParagraph"/>
              <w:numPr>
                <w:ilvl w:val="0"/>
                <w:numId w:val="1"/>
              </w:numPr>
              <w:spacing w:after="0" w:line="240" w:lineRule="auto"/>
              <w:rPr>
                <w:noProof/>
                <w:sz w:val="20"/>
                <w:szCs w:val="20"/>
              </w:rPr>
            </w:pPr>
            <w:r w:rsidRPr="004756B6">
              <w:rPr>
                <w:noProof/>
                <w:sz w:val="20"/>
                <w:szCs w:val="20"/>
              </w:rPr>
              <w:t xml:space="preserve">Any salary or payment for services (e.g., consulting fees, honoraria, paid authorship) from a </w:t>
            </w:r>
            <w:r w:rsidRPr="004756B6">
              <w:rPr>
                <w:b/>
                <w:i/>
                <w:noProof/>
                <w:sz w:val="20"/>
                <w:szCs w:val="20"/>
              </w:rPr>
              <w:t>non-publicly</w:t>
            </w:r>
            <w:r w:rsidRPr="004756B6">
              <w:rPr>
                <w:noProof/>
                <w:sz w:val="20"/>
                <w:szCs w:val="20"/>
              </w:rPr>
              <w:t xml:space="preserve"> traded entity in the preceding 12 months that exceeds $5,000?</w:t>
            </w:r>
          </w:p>
        </w:tc>
      </w:tr>
      <w:tr w:rsidR="007F2582" w:rsidRPr="005A5FFF" w:rsidTr="004756B6">
        <w:tc>
          <w:tcPr>
            <w:tcW w:w="648" w:type="dxa"/>
          </w:tcPr>
          <w:p w:rsidR="007F2582" w:rsidRPr="00123C8B" w:rsidRDefault="007F2582" w:rsidP="00587DDD">
            <w:pPr>
              <w:rPr>
                <w:noProof/>
              </w:rPr>
            </w:pPr>
          </w:p>
        </w:tc>
        <w:tc>
          <w:tcPr>
            <w:tcW w:w="720" w:type="dxa"/>
          </w:tcPr>
          <w:p w:rsidR="007F2582" w:rsidRPr="00123C8B" w:rsidRDefault="007F2582" w:rsidP="00587DDD">
            <w:pPr>
              <w:rPr>
                <w:noProof/>
              </w:rPr>
            </w:pPr>
          </w:p>
        </w:tc>
        <w:tc>
          <w:tcPr>
            <w:tcW w:w="8208" w:type="dxa"/>
          </w:tcPr>
          <w:p w:rsidR="007F2582" w:rsidRPr="004756B6" w:rsidRDefault="007F2582" w:rsidP="004756B6">
            <w:pPr>
              <w:pStyle w:val="ListParagraph"/>
              <w:numPr>
                <w:ilvl w:val="0"/>
                <w:numId w:val="1"/>
              </w:numPr>
              <w:spacing w:after="0" w:line="240" w:lineRule="auto"/>
              <w:rPr>
                <w:noProof/>
                <w:sz w:val="20"/>
                <w:szCs w:val="20"/>
              </w:rPr>
            </w:pPr>
            <w:r w:rsidRPr="004756B6">
              <w:rPr>
                <w:noProof/>
                <w:sz w:val="20"/>
                <w:szCs w:val="20"/>
              </w:rPr>
              <w:t xml:space="preserve">Currently, </w:t>
            </w:r>
            <w:r w:rsidRPr="004756B6">
              <w:rPr>
                <w:b/>
                <w:i/>
                <w:noProof/>
                <w:sz w:val="20"/>
                <w:szCs w:val="20"/>
                <w:u w:val="single"/>
              </w:rPr>
              <w:t>any</w:t>
            </w:r>
            <w:r w:rsidRPr="004756B6">
              <w:rPr>
                <w:noProof/>
                <w:sz w:val="20"/>
                <w:szCs w:val="20"/>
              </w:rPr>
              <w:t xml:space="preserve"> equity interests (e.g., stocks, stock options, other ownership interest) in a </w:t>
            </w:r>
            <w:r w:rsidRPr="004756B6">
              <w:rPr>
                <w:b/>
                <w:noProof/>
                <w:sz w:val="20"/>
                <w:szCs w:val="20"/>
              </w:rPr>
              <w:t>non-publicly</w:t>
            </w:r>
            <w:r w:rsidRPr="004756B6">
              <w:rPr>
                <w:noProof/>
                <w:sz w:val="20"/>
                <w:szCs w:val="20"/>
              </w:rPr>
              <w:t xml:space="preserve"> traded entity?</w:t>
            </w:r>
          </w:p>
        </w:tc>
      </w:tr>
      <w:tr w:rsidR="007F2582" w:rsidRPr="005A5FFF" w:rsidTr="004756B6">
        <w:tc>
          <w:tcPr>
            <w:tcW w:w="648" w:type="dxa"/>
          </w:tcPr>
          <w:p w:rsidR="007F2582" w:rsidRPr="00123C8B" w:rsidRDefault="007F2582" w:rsidP="00587DDD">
            <w:pPr>
              <w:rPr>
                <w:noProof/>
              </w:rPr>
            </w:pPr>
          </w:p>
        </w:tc>
        <w:tc>
          <w:tcPr>
            <w:tcW w:w="720" w:type="dxa"/>
          </w:tcPr>
          <w:p w:rsidR="007F2582" w:rsidRPr="00123C8B" w:rsidRDefault="007F2582" w:rsidP="00587DDD">
            <w:pPr>
              <w:rPr>
                <w:noProof/>
              </w:rPr>
            </w:pPr>
          </w:p>
        </w:tc>
        <w:tc>
          <w:tcPr>
            <w:tcW w:w="8208" w:type="dxa"/>
          </w:tcPr>
          <w:p w:rsidR="007F2582" w:rsidRPr="004756B6" w:rsidRDefault="007F2582" w:rsidP="004756B6">
            <w:pPr>
              <w:pStyle w:val="ListParagraph"/>
              <w:numPr>
                <w:ilvl w:val="0"/>
                <w:numId w:val="1"/>
              </w:numPr>
              <w:spacing w:after="0" w:line="240" w:lineRule="auto"/>
              <w:rPr>
                <w:noProof/>
                <w:sz w:val="20"/>
                <w:szCs w:val="20"/>
              </w:rPr>
            </w:pPr>
            <w:r w:rsidRPr="004756B6">
              <w:rPr>
                <w:noProof/>
                <w:sz w:val="20"/>
                <w:szCs w:val="20"/>
              </w:rPr>
              <w:t>Intellectual property rights (e.g., patents, copyrights or royalties from these rights) other than through Lifespan? NOTE: must be reported upon receipt of income.</w:t>
            </w:r>
          </w:p>
        </w:tc>
      </w:tr>
      <w:tr w:rsidR="007F2582" w:rsidRPr="005A5FFF" w:rsidTr="004756B6">
        <w:tc>
          <w:tcPr>
            <w:tcW w:w="648" w:type="dxa"/>
          </w:tcPr>
          <w:p w:rsidR="007F2582" w:rsidRPr="00123C8B" w:rsidRDefault="007F2582" w:rsidP="00587DDD">
            <w:pPr>
              <w:rPr>
                <w:noProof/>
              </w:rPr>
            </w:pPr>
          </w:p>
        </w:tc>
        <w:tc>
          <w:tcPr>
            <w:tcW w:w="720" w:type="dxa"/>
          </w:tcPr>
          <w:p w:rsidR="007F2582" w:rsidRPr="00123C8B" w:rsidRDefault="007F2582" w:rsidP="00587DDD">
            <w:pPr>
              <w:rPr>
                <w:noProof/>
              </w:rPr>
            </w:pPr>
          </w:p>
        </w:tc>
        <w:tc>
          <w:tcPr>
            <w:tcW w:w="8208" w:type="dxa"/>
          </w:tcPr>
          <w:p w:rsidR="007F2582" w:rsidRPr="004756B6" w:rsidRDefault="007F2582" w:rsidP="004756B6">
            <w:pPr>
              <w:pStyle w:val="ListParagraph"/>
              <w:numPr>
                <w:ilvl w:val="0"/>
                <w:numId w:val="1"/>
              </w:numPr>
              <w:spacing w:after="0" w:line="240" w:lineRule="auto"/>
              <w:rPr>
                <w:noProof/>
                <w:sz w:val="20"/>
                <w:szCs w:val="20"/>
              </w:rPr>
            </w:pPr>
            <w:r w:rsidRPr="004756B6">
              <w:rPr>
                <w:b/>
                <w:i/>
                <w:noProof/>
                <w:sz w:val="20"/>
                <w:szCs w:val="20"/>
                <w:u w:val="single"/>
              </w:rPr>
              <w:t>Any</w:t>
            </w:r>
            <w:r w:rsidRPr="004756B6">
              <w:rPr>
                <w:noProof/>
                <w:sz w:val="20"/>
                <w:szCs w:val="20"/>
              </w:rPr>
              <w:t xml:space="preserve"> reimbursed or sponsored travel related to your institutional responsibilities from an entity that is NOT a federal, state, local government agency,associated with an institution of higher education, an academic teaching hospital, or medical center, or a research institute that is afffiated with an institution of higher education.</w:t>
            </w:r>
          </w:p>
        </w:tc>
      </w:tr>
    </w:tbl>
    <w:p w:rsidR="007F2582" w:rsidRPr="00821127" w:rsidRDefault="007F2582" w:rsidP="00574AE1">
      <w:pPr>
        <w:rPr>
          <w:noProof/>
          <w:sz w:val="16"/>
          <w:szCs w:val="16"/>
        </w:rPr>
      </w:pPr>
    </w:p>
    <w:p w:rsidR="007F2582" w:rsidRDefault="007F2582" w:rsidP="00574AE1">
      <w:r w:rsidRPr="00821127">
        <w:rPr>
          <w:noProof/>
          <w:sz w:val="18"/>
          <w:szCs w:val="18"/>
        </w:rPr>
        <w:t xml:space="preserve">Further information regarding </w:t>
      </w:r>
      <w:r w:rsidR="003301B6">
        <w:rPr>
          <w:noProof/>
          <w:sz w:val="18"/>
          <w:szCs w:val="18"/>
        </w:rPr>
        <w:t>Memorial Hospital of Rhode Island’s</w:t>
      </w:r>
      <w:r w:rsidRPr="00821127">
        <w:rPr>
          <w:noProof/>
          <w:sz w:val="18"/>
          <w:szCs w:val="18"/>
        </w:rPr>
        <w:t xml:space="preserve"> Conflict of Interest Policy may be found at: </w:t>
      </w:r>
      <w:hyperlink r:id="rId9" w:history="1">
        <w:r w:rsidR="003301B6" w:rsidRPr="003E42D9">
          <w:rPr>
            <w:rStyle w:val="Hyperlink"/>
          </w:rPr>
          <w:t xml:space="preserve"> </w:t>
        </w:r>
        <w:r w:rsidR="003301B6" w:rsidRPr="003E42D9">
          <w:rPr>
            <w:rStyle w:val="Hyperlink"/>
            <w:noProof/>
            <w:sz w:val="18"/>
            <w:szCs w:val="18"/>
          </w:rPr>
          <w:t>http://www.mhri.org/news.php</w:t>
        </w:r>
      </w:hyperlink>
    </w:p>
    <w:p w:rsidR="003301B6" w:rsidRPr="00BA0750" w:rsidRDefault="003301B6" w:rsidP="00574AE1">
      <w:pPr>
        <w:rPr>
          <w:noProof/>
          <w:sz w:val="18"/>
          <w:szCs w:val="18"/>
        </w:rPr>
      </w:pPr>
      <w:r w:rsidRPr="00BA0750">
        <w:rPr>
          <w:sz w:val="18"/>
          <w:szCs w:val="18"/>
        </w:rPr>
        <w:t>Note: All Principal Investigators or Senior/Key personnel</w:t>
      </w:r>
      <w:r w:rsidR="00BA0750" w:rsidRPr="00BA0750">
        <w:rPr>
          <w:sz w:val="18"/>
          <w:szCs w:val="18"/>
        </w:rPr>
        <w:t xml:space="preserve"> must complete training every 4 years. Please provide this disclosure form and a copy of the certificate of completion to: MHRI Grant Accounting Office.</w:t>
      </w:r>
    </w:p>
    <w:p w:rsidR="007F2582" w:rsidRPr="00821127" w:rsidRDefault="007F2582" w:rsidP="00574AE1">
      <w:pPr>
        <w:rPr>
          <w:noProof/>
          <w:sz w:val="16"/>
          <w:szCs w:val="16"/>
        </w:rPr>
      </w:pPr>
    </w:p>
    <w:p w:rsidR="007F2582" w:rsidRPr="004E4696" w:rsidRDefault="007F2582" w:rsidP="00574AE1">
      <w:pPr>
        <w:rPr>
          <w:b/>
          <w:noProof/>
        </w:rPr>
      </w:pPr>
      <w:r w:rsidRPr="004E4696">
        <w:rPr>
          <w:b/>
          <w:noProof/>
        </w:rPr>
        <w:t>I certify that the above information is true to the best of my knowledge.  I know of no other potential or actual conflict of interest situations in this research.  I will report any change within 30 days of occurrence.</w:t>
      </w:r>
    </w:p>
    <w:p w:rsidR="007F2582" w:rsidRDefault="007F2582" w:rsidP="00574AE1">
      <w:pPr>
        <w:rPr>
          <w:b/>
          <w:noProof/>
          <w:sz w:val="16"/>
          <w:szCs w:val="16"/>
        </w:rPr>
      </w:pPr>
    </w:p>
    <w:p w:rsidR="007F2582" w:rsidRPr="00821127" w:rsidRDefault="007F2582" w:rsidP="00574AE1">
      <w:pPr>
        <w:rPr>
          <w:b/>
          <w:noProof/>
          <w:sz w:val="16"/>
          <w:szCs w:val="16"/>
        </w:rPr>
      </w:pPr>
    </w:p>
    <w:p w:rsidR="007F2582" w:rsidRPr="004E4696" w:rsidRDefault="007F2582" w:rsidP="00574AE1">
      <w:pPr>
        <w:rPr>
          <w:b/>
          <w:noProof/>
        </w:rPr>
      </w:pPr>
      <w:r w:rsidRPr="00152833">
        <w:rPr>
          <w:u w:val="single"/>
        </w:rPr>
        <w:fldChar w:fldCharType="begin">
          <w:ffData>
            <w:name w:val=""/>
            <w:enabled/>
            <w:calcOnExit w:val="0"/>
            <w:textInput>
              <w:maxLength w:val="20"/>
            </w:textInput>
          </w:ffData>
        </w:fldChar>
      </w:r>
      <w:r w:rsidRPr="00152833">
        <w:rPr>
          <w:u w:val="single"/>
        </w:rPr>
        <w:instrText xml:space="preserve"> FORMTEXT </w:instrText>
      </w:r>
      <w:r w:rsidRPr="00152833">
        <w:rPr>
          <w:u w:val="single"/>
        </w:rPr>
      </w:r>
      <w:r w:rsidRPr="00152833">
        <w:rPr>
          <w:u w:val="single"/>
        </w:rPr>
        <w:fldChar w:fldCharType="separate"/>
      </w:r>
      <w:r w:rsidRPr="00152833">
        <w:rPr>
          <w:noProof/>
          <w:u w:val="single"/>
        </w:rPr>
        <w:t> </w:t>
      </w:r>
      <w:r w:rsidRPr="00152833">
        <w:rPr>
          <w:noProof/>
          <w:u w:val="single"/>
        </w:rPr>
        <w:t> </w:t>
      </w:r>
      <w:r w:rsidRPr="00152833">
        <w:rPr>
          <w:noProof/>
          <w:u w:val="single"/>
        </w:rPr>
        <w:t> </w:t>
      </w:r>
      <w:r w:rsidRPr="00152833">
        <w:rPr>
          <w:noProof/>
          <w:u w:val="single"/>
        </w:rPr>
        <w:t> </w:t>
      </w:r>
      <w:r w:rsidRPr="00152833">
        <w:rPr>
          <w:noProof/>
          <w:u w:val="single"/>
        </w:rPr>
        <w:t> </w:t>
      </w:r>
      <w:r w:rsidRPr="00152833">
        <w:rPr>
          <w:u w:val="single"/>
        </w:rPr>
        <w:fldChar w:fldCharType="end"/>
      </w:r>
      <w:r w:rsidRPr="004E4696">
        <w:rPr>
          <w:b/>
          <w:noProof/>
        </w:rPr>
        <w:t>_________</w:t>
      </w:r>
      <w:r>
        <w:rPr>
          <w:b/>
          <w:noProof/>
        </w:rPr>
        <w:t>_________________</w:t>
      </w:r>
      <w:r w:rsidRPr="004E4696">
        <w:rPr>
          <w:b/>
          <w:noProof/>
        </w:rPr>
        <w:tab/>
      </w:r>
      <w:r w:rsidR="003301B6">
        <w:rPr>
          <w:b/>
          <w:noProof/>
        </w:rPr>
        <w:tab/>
      </w:r>
      <w:r>
        <w:rPr>
          <w:b/>
          <w:noProof/>
        </w:rPr>
        <w:t>______________________________</w:t>
      </w:r>
      <w:r>
        <w:rPr>
          <w:b/>
          <w:noProof/>
        </w:rPr>
        <w:tab/>
        <w:t>_________________</w:t>
      </w:r>
    </w:p>
    <w:p w:rsidR="007F2582" w:rsidRDefault="007F2582" w:rsidP="00574AE1">
      <w:pPr>
        <w:rPr>
          <w:b/>
          <w:noProof/>
        </w:rPr>
      </w:pPr>
      <w:r>
        <w:rPr>
          <w:b/>
          <w:noProof/>
        </w:rPr>
        <w:t>Printed Name</w:t>
      </w:r>
      <w:r w:rsidRPr="004E4696">
        <w:rPr>
          <w:b/>
          <w:noProof/>
        </w:rPr>
        <w:t xml:space="preserve"> of In</w:t>
      </w:r>
      <w:r w:rsidR="00935037">
        <w:rPr>
          <w:b/>
          <w:noProof/>
        </w:rPr>
        <w:t>dividual</w:t>
      </w:r>
      <w:r w:rsidRPr="004E4696">
        <w:rPr>
          <w:b/>
          <w:noProof/>
        </w:rPr>
        <w:tab/>
      </w:r>
      <w:r w:rsidRPr="004E4696">
        <w:rPr>
          <w:b/>
          <w:noProof/>
        </w:rPr>
        <w:tab/>
      </w:r>
      <w:r>
        <w:rPr>
          <w:b/>
          <w:noProof/>
        </w:rPr>
        <w:t>Signature</w:t>
      </w:r>
      <w:r w:rsidRPr="004E4696">
        <w:rPr>
          <w:b/>
          <w:noProof/>
        </w:rPr>
        <w:tab/>
      </w:r>
      <w:r w:rsidRPr="004E4696">
        <w:rPr>
          <w:b/>
          <w:noProof/>
        </w:rPr>
        <w:tab/>
      </w:r>
      <w:r w:rsidRPr="004E4696">
        <w:rPr>
          <w:b/>
          <w:noProof/>
        </w:rPr>
        <w:tab/>
      </w:r>
      <w:r w:rsidRPr="004E4696">
        <w:rPr>
          <w:b/>
          <w:noProof/>
        </w:rPr>
        <w:tab/>
        <w:t>Date</w:t>
      </w:r>
    </w:p>
    <w:p w:rsidR="007F2582" w:rsidRPr="004E4696" w:rsidRDefault="007F2582" w:rsidP="00574AE1">
      <w:pPr>
        <w:rPr>
          <w:b/>
          <w:noProof/>
        </w:rPr>
      </w:pPr>
      <w:r>
        <w:rPr>
          <w:b/>
          <w:noProof/>
        </w:rPr>
        <w:t>Disclosing Information</w:t>
      </w:r>
    </w:p>
    <w:p w:rsidR="007F2582" w:rsidRPr="00821127" w:rsidRDefault="007F2582" w:rsidP="00574AE1">
      <w:pPr>
        <w:rPr>
          <w:b/>
          <w:noProof/>
          <w:sz w:val="16"/>
          <w:szCs w:val="16"/>
        </w:rPr>
      </w:pPr>
    </w:p>
    <w:p w:rsidR="007F2582" w:rsidRPr="00821127" w:rsidRDefault="007F2582" w:rsidP="00574AE1">
      <w:pPr>
        <w:rPr>
          <w:b/>
          <w:i/>
          <w:noProof/>
        </w:rPr>
      </w:pPr>
      <w:r>
        <w:rPr>
          <w:noProof/>
        </w:rPr>
        <w:t xml:space="preserve">If you checked “YES” for any items </w:t>
      </w:r>
      <w:r w:rsidRPr="00821127">
        <w:rPr>
          <w:noProof/>
        </w:rPr>
        <w:t>on this form, please obtain the appropriate departmental chair or chief signature.  In addition, you will be contacted for more specific info</w:t>
      </w:r>
      <w:r>
        <w:rPr>
          <w:noProof/>
        </w:rPr>
        <w:t>rmation relating to your financi</w:t>
      </w:r>
      <w:r w:rsidRPr="00821127">
        <w:rPr>
          <w:noProof/>
        </w:rPr>
        <w:t xml:space="preserve">al interests which will be presented to the </w:t>
      </w:r>
      <w:r w:rsidR="003301B6">
        <w:rPr>
          <w:noProof/>
        </w:rPr>
        <w:t>Memorial Hospital of Rhode Island</w:t>
      </w:r>
      <w:r w:rsidRPr="00821127">
        <w:rPr>
          <w:noProof/>
        </w:rPr>
        <w:t xml:space="preserve"> Co</w:t>
      </w:r>
      <w:r w:rsidR="003301B6">
        <w:rPr>
          <w:noProof/>
        </w:rPr>
        <w:t>mpliance Officer</w:t>
      </w:r>
      <w:r w:rsidR="00935037">
        <w:rPr>
          <w:noProof/>
        </w:rPr>
        <w:t xml:space="preserve"> and/or the appropriate research review </w:t>
      </w:r>
      <w:r w:rsidRPr="00821127">
        <w:rPr>
          <w:noProof/>
        </w:rPr>
        <w:t>Committee</w:t>
      </w:r>
      <w:r w:rsidR="003301B6">
        <w:rPr>
          <w:noProof/>
        </w:rPr>
        <w:t>.</w:t>
      </w:r>
      <w:r w:rsidRPr="00821127">
        <w:rPr>
          <w:i/>
          <w:noProof/>
        </w:rPr>
        <w:t xml:space="preserve">  </w:t>
      </w:r>
      <w:r w:rsidRPr="00821127">
        <w:rPr>
          <w:b/>
          <w:i/>
          <w:noProof/>
        </w:rPr>
        <w:t xml:space="preserve">Note that no research </w:t>
      </w:r>
      <w:r>
        <w:rPr>
          <w:b/>
          <w:i/>
          <w:noProof/>
        </w:rPr>
        <w:t xml:space="preserve">on this project </w:t>
      </w:r>
      <w:r w:rsidRPr="00821127">
        <w:rPr>
          <w:b/>
          <w:i/>
          <w:noProof/>
        </w:rPr>
        <w:t xml:space="preserve">may proceed until  </w:t>
      </w:r>
      <w:r w:rsidR="003301B6">
        <w:rPr>
          <w:b/>
          <w:i/>
          <w:noProof/>
        </w:rPr>
        <w:t>the compliance officer/</w:t>
      </w:r>
      <w:r w:rsidR="00935037">
        <w:rPr>
          <w:b/>
          <w:i/>
          <w:noProof/>
        </w:rPr>
        <w:t xml:space="preserve">review </w:t>
      </w:r>
      <w:r w:rsidR="003301B6">
        <w:rPr>
          <w:b/>
          <w:i/>
          <w:noProof/>
        </w:rPr>
        <w:t xml:space="preserve">committee </w:t>
      </w:r>
      <w:r w:rsidRPr="00821127">
        <w:rPr>
          <w:b/>
          <w:i/>
          <w:noProof/>
        </w:rPr>
        <w:t xml:space="preserve"> has determined whether a financial conflict of interest exists, and if it does, has established and implemented a financial conflict of interest management plan.</w:t>
      </w:r>
    </w:p>
    <w:p w:rsidR="007F2582" w:rsidRPr="00821127" w:rsidRDefault="007F2582" w:rsidP="00574AE1">
      <w:pPr>
        <w:rPr>
          <w:noProof/>
          <w:sz w:val="16"/>
          <w:szCs w:val="16"/>
        </w:rPr>
      </w:pPr>
    </w:p>
    <w:p w:rsidR="007F2582" w:rsidRPr="00821127" w:rsidRDefault="007F2582" w:rsidP="00574AE1">
      <w:pPr>
        <w:rPr>
          <w:b/>
          <w:noProof/>
          <w:sz w:val="16"/>
          <w:szCs w:val="16"/>
        </w:rPr>
      </w:pPr>
    </w:p>
    <w:p w:rsidR="007F2582" w:rsidRPr="004E4696" w:rsidRDefault="007F2582" w:rsidP="00574AE1">
      <w:pPr>
        <w:rPr>
          <w:b/>
          <w:noProof/>
        </w:rPr>
      </w:pPr>
      <w:r w:rsidRPr="00152833">
        <w:rPr>
          <w:u w:val="single"/>
        </w:rPr>
        <w:fldChar w:fldCharType="begin">
          <w:ffData>
            <w:name w:val=""/>
            <w:enabled/>
            <w:calcOnExit w:val="0"/>
            <w:textInput>
              <w:maxLength w:val="20"/>
            </w:textInput>
          </w:ffData>
        </w:fldChar>
      </w:r>
      <w:r w:rsidRPr="00152833">
        <w:rPr>
          <w:u w:val="single"/>
        </w:rPr>
        <w:instrText xml:space="preserve"> FORMTEXT </w:instrText>
      </w:r>
      <w:r w:rsidRPr="00152833">
        <w:rPr>
          <w:u w:val="single"/>
        </w:rPr>
      </w:r>
      <w:r w:rsidRPr="00152833">
        <w:rPr>
          <w:u w:val="single"/>
        </w:rPr>
        <w:fldChar w:fldCharType="separate"/>
      </w:r>
      <w:r w:rsidRPr="00152833">
        <w:rPr>
          <w:noProof/>
          <w:u w:val="single"/>
        </w:rPr>
        <w:t> </w:t>
      </w:r>
      <w:r w:rsidRPr="00152833">
        <w:rPr>
          <w:noProof/>
          <w:u w:val="single"/>
        </w:rPr>
        <w:t> </w:t>
      </w:r>
      <w:r w:rsidRPr="00152833">
        <w:rPr>
          <w:noProof/>
          <w:u w:val="single"/>
        </w:rPr>
        <w:t> </w:t>
      </w:r>
      <w:r w:rsidRPr="00152833">
        <w:rPr>
          <w:noProof/>
          <w:u w:val="single"/>
        </w:rPr>
        <w:t> </w:t>
      </w:r>
      <w:r w:rsidRPr="00152833">
        <w:rPr>
          <w:noProof/>
          <w:u w:val="single"/>
        </w:rPr>
        <w:t> </w:t>
      </w:r>
      <w:r w:rsidRPr="00152833">
        <w:rPr>
          <w:u w:val="single"/>
        </w:rPr>
        <w:fldChar w:fldCharType="end"/>
      </w:r>
      <w:r w:rsidRPr="004E4696">
        <w:rPr>
          <w:b/>
          <w:noProof/>
        </w:rPr>
        <w:t>_________</w:t>
      </w:r>
      <w:r>
        <w:rPr>
          <w:b/>
          <w:noProof/>
        </w:rPr>
        <w:t>_________________</w:t>
      </w:r>
      <w:r w:rsidRPr="004E4696">
        <w:rPr>
          <w:b/>
          <w:noProof/>
        </w:rPr>
        <w:tab/>
      </w:r>
      <w:r>
        <w:rPr>
          <w:b/>
          <w:noProof/>
        </w:rPr>
        <w:t>______________________________</w:t>
      </w:r>
      <w:r>
        <w:rPr>
          <w:b/>
          <w:noProof/>
        </w:rPr>
        <w:tab/>
        <w:t>_________________</w:t>
      </w:r>
    </w:p>
    <w:p w:rsidR="007F2582" w:rsidRDefault="007F2582" w:rsidP="00574AE1">
      <w:pPr>
        <w:suppressAutoHyphens w:val="0"/>
        <w:rPr>
          <w:rFonts w:ascii="Calibri" w:hAnsi="Calibri"/>
        </w:rPr>
      </w:pPr>
      <w:r>
        <w:rPr>
          <w:b/>
          <w:noProof/>
        </w:rPr>
        <w:t>Printed Name</w:t>
      </w:r>
      <w:r w:rsidRPr="004E4696">
        <w:rPr>
          <w:b/>
          <w:noProof/>
        </w:rPr>
        <w:t xml:space="preserve"> of</w:t>
      </w:r>
      <w:r>
        <w:rPr>
          <w:b/>
          <w:noProof/>
        </w:rPr>
        <w:t xml:space="preserve"> Chair/Chief</w:t>
      </w:r>
      <w:r w:rsidRPr="004E4696">
        <w:rPr>
          <w:b/>
          <w:noProof/>
        </w:rPr>
        <w:tab/>
      </w:r>
      <w:r w:rsidRPr="004E4696">
        <w:rPr>
          <w:b/>
          <w:noProof/>
        </w:rPr>
        <w:tab/>
      </w:r>
      <w:r>
        <w:rPr>
          <w:b/>
          <w:noProof/>
        </w:rPr>
        <w:t>Signature</w:t>
      </w:r>
      <w:r w:rsidRPr="004E4696">
        <w:rPr>
          <w:b/>
          <w:noProof/>
        </w:rPr>
        <w:tab/>
      </w:r>
      <w:r w:rsidRPr="004E4696">
        <w:rPr>
          <w:b/>
          <w:noProof/>
        </w:rPr>
        <w:tab/>
      </w:r>
      <w:r w:rsidRPr="004E4696">
        <w:rPr>
          <w:b/>
          <w:noProof/>
        </w:rPr>
        <w:tab/>
      </w:r>
      <w:r w:rsidRPr="004E4696">
        <w:rPr>
          <w:b/>
          <w:noProof/>
        </w:rPr>
        <w:tab/>
        <w:t>Date</w:t>
      </w:r>
    </w:p>
    <w:p w:rsidR="007F2582" w:rsidRDefault="007F2582"/>
    <w:sectPr w:rsidR="007F2582" w:rsidSect="005579E6">
      <w:pgSz w:w="12240" w:h="15840"/>
      <w:pgMar w:top="720" w:right="720" w:bottom="720" w:left="720" w:header="490" w:footer="49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8CD" w:rsidRDefault="005D28CD" w:rsidP="00574AE1">
      <w:r>
        <w:separator/>
      </w:r>
    </w:p>
  </w:endnote>
  <w:endnote w:type="continuationSeparator" w:id="0">
    <w:p w:rsidR="005D28CD" w:rsidRDefault="005D28CD" w:rsidP="0057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8CD" w:rsidRDefault="005D28CD" w:rsidP="00574AE1">
      <w:r>
        <w:separator/>
      </w:r>
    </w:p>
  </w:footnote>
  <w:footnote w:type="continuationSeparator" w:id="0">
    <w:p w:rsidR="005D28CD" w:rsidRDefault="005D28CD" w:rsidP="00574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516A"/>
    <w:multiLevelType w:val="hybridMultilevel"/>
    <w:tmpl w:val="1B700EC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7090A28"/>
    <w:multiLevelType w:val="hybridMultilevel"/>
    <w:tmpl w:val="D0501D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E1"/>
    <w:rsid w:val="000A2992"/>
    <w:rsid w:val="000B1E43"/>
    <w:rsid w:val="00123C8B"/>
    <w:rsid w:val="00152833"/>
    <w:rsid w:val="0017051A"/>
    <w:rsid w:val="001E4BF5"/>
    <w:rsid w:val="00236305"/>
    <w:rsid w:val="00243350"/>
    <w:rsid w:val="003301B6"/>
    <w:rsid w:val="0033394A"/>
    <w:rsid w:val="004756B6"/>
    <w:rsid w:val="004E4696"/>
    <w:rsid w:val="005579E6"/>
    <w:rsid w:val="00574AE1"/>
    <w:rsid w:val="00587DDD"/>
    <w:rsid w:val="005A1AC2"/>
    <w:rsid w:val="005A5FFF"/>
    <w:rsid w:val="005D28CD"/>
    <w:rsid w:val="00701FD4"/>
    <w:rsid w:val="007F2582"/>
    <w:rsid w:val="00821127"/>
    <w:rsid w:val="00935037"/>
    <w:rsid w:val="00A20510"/>
    <w:rsid w:val="00A3753D"/>
    <w:rsid w:val="00A928FC"/>
    <w:rsid w:val="00BA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E1"/>
    <w:pPr>
      <w:suppressAutoHyphens/>
      <w:autoSpaceDN w:val="0"/>
      <w:textAlignment w:val="baseline"/>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4AE1"/>
    <w:pPr>
      <w:tabs>
        <w:tab w:val="center" w:pos="4320"/>
        <w:tab w:val="right" w:pos="8640"/>
      </w:tabs>
    </w:pPr>
  </w:style>
  <w:style w:type="character" w:customStyle="1" w:styleId="FooterChar">
    <w:name w:val="Footer Char"/>
    <w:basedOn w:val="DefaultParagraphFont"/>
    <w:link w:val="Footer"/>
    <w:uiPriority w:val="99"/>
    <w:locked/>
    <w:rsid w:val="00574AE1"/>
    <w:rPr>
      <w:rFonts w:ascii="Times New Roman" w:hAnsi="Times New Roman" w:cs="Times New Roman"/>
      <w:sz w:val="20"/>
      <w:szCs w:val="20"/>
    </w:rPr>
  </w:style>
  <w:style w:type="character" w:styleId="Hyperlink">
    <w:name w:val="Hyperlink"/>
    <w:basedOn w:val="DefaultParagraphFont"/>
    <w:uiPriority w:val="99"/>
    <w:rsid w:val="00574AE1"/>
    <w:rPr>
      <w:rFonts w:cs="Times New Roman"/>
      <w:color w:val="0000FF"/>
      <w:u w:val="single"/>
    </w:rPr>
  </w:style>
  <w:style w:type="table" w:styleId="TableGrid">
    <w:name w:val="Table Grid"/>
    <w:basedOn w:val="TableNormal"/>
    <w:uiPriority w:val="99"/>
    <w:rsid w:val="00574AE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4AE1"/>
    <w:pPr>
      <w:suppressAutoHyphens w:val="0"/>
      <w:autoSpaceDN/>
      <w:spacing w:after="200" w:line="276" w:lineRule="auto"/>
      <w:ind w:left="720"/>
      <w:contextualSpacing/>
      <w:textAlignment w:val="auto"/>
    </w:pPr>
    <w:rPr>
      <w:rFonts w:ascii="Calibri" w:eastAsia="Calibri" w:hAnsi="Calibri"/>
      <w:sz w:val="22"/>
      <w:szCs w:val="22"/>
    </w:rPr>
  </w:style>
  <w:style w:type="paragraph" w:styleId="Header">
    <w:name w:val="header"/>
    <w:basedOn w:val="Normal"/>
    <w:link w:val="HeaderChar"/>
    <w:uiPriority w:val="99"/>
    <w:semiHidden/>
    <w:rsid w:val="00574AE1"/>
    <w:pPr>
      <w:tabs>
        <w:tab w:val="center" w:pos="4680"/>
        <w:tab w:val="right" w:pos="9360"/>
      </w:tabs>
    </w:pPr>
  </w:style>
  <w:style w:type="character" w:customStyle="1" w:styleId="HeaderChar">
    <w:name w:val="Header Char"/>
    <w:basedOn w:val="DefaultParagraphFont"/>
    <w:link w:val="Header"/>
    <w:uiPriority w:val="99"/>
    <w:semiHidden/>
    <w:locked/>
    <w:rsid w:val="00574AE1"/>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5D28CD"/>
    <w:rPr>
      <w:sz w:val="16"/>
      <w:szCs w:val="16"/>
    </w:rPr>
  </w:style>
  <w:style w:type="paragraph" w:styleId="CommentText">
    <w:name w:val="annotation text"/>
    <w:basedOn w:val="Normal"/>
    <w:link w:val="CommentTextChar"/>
    <w:uiPriority w:val="99"/>
    <w:semiHidden/>
    <w:unhideWhenUsed/>
    <w:rsid w:val="005D28CD"/>
  </w:style>
  <w:style w:type="character" w:customStyle="1" w:styleId="CommentTextChar">
    <w:name w:val="Comment Text Char"/>
    <w:basedOn w:val="DefaultParagraphFont"/>
    <w:link w:val="CommentText"/>
    <w:uiPriority w:val="99"/>
    <w:semiHidden/>
    <w:rsid w:val="005D28C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D28CD"/>
    <w:rPr>
      <w:b/>
      <w:bCs/>
    </w:rPr>
  </w:style>
  <w:style w:type="character" w:customStyle="1" w:styleId="CommentSubjectChar">
    <w:name w:val="Comment Subject Char"/>
    <w:basedOn w:val="CommentTextChar"/>
    <w:link w:val="CommentSubject"/>
    <w:uiPriority w:val="99"/>
    <w:semiHidden/>
    <w:rsid w:val="005D28CD"/>
    <w:rPr>
      <w:rFonts w:ascii="Times New Roman" w:eastAsia="Times New Roman" w:hAnsi="Times New Roman"/>
      <w:b/>
      <w:bCs/>
      <w:sz w:val="20"/>
      <w:szCs w:val="20"/>
    </w:rPr>
  </w:style>
  <w:style w:type="paragraph" w:styleId="BalloonText">
    <w:name w:val="Balloon Text"/>
    <w:basedOn w:val="Normal"/>
    <w:link w:val="BalloonTextChar"/>
    <w:uiPriority w:val="99"/>
    <w:semiHidden/>
    <w:unhideWhenUsed/>
    <w:rsid w:val="005D28CD"/>
    <w:rPr>
      <w:rFonts w:ascii="Tahoma" w:hAnsi="Tahoma" w:cs="Tahoma"/>
      <w:sz w:val="16"/>
      <w:szCs w:val="16"/>
    </w:rPr>
  </w:style>
  <w:style w:type="character" w:customStyle="1" w:styleId="BalloonTextChar">
    <w:name w:val="Balloon Text Char"/>
    <w:basedOn w:val="DefaultParagraphFont"/>
    <w:link w:val="BalloonText"/>
    <w:uiPriority w:val="99"/>
    <w:semiHidden/>
    <w:rsid w:val="005D28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E1"/>
    <w:pPr>
      <w:suppressAutoHyphens/>
      <w:autoSpaceDN w:val="0"/>
      <w:textAlignment w:val="baseline"/>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4AE1"/>
    <w:pPr>
      <w:tabs>
        <w:tab w:val="center" w:pos="4320"/>
        <w:tab w:val="right" w:pos="8640"/>
      </w:tabs>
    </w:pPr>
  </w:style>
  <w:style w:type="character" w:customStyle="1" w:styleId="FooterChar">
    <w:name w:val="Footer Char"/>
    <w:basedOn w:val="DefaultParagraphFont"/>
    <w:link w:val="Footer"/>
    <w:uiPriority w:val="99"/>
    <w:locked/>
    <w:rsid w:val="00574AE1"/>
    <w:rPr>
      <w:rFonts w:ascii="Times New Roman" w:hAnsi="Times New Roman" w:cs="Times New Roman"/>
      <w:sz w:val="20"/>
      <w:szCs w:val="20"/>
    </w:rPr>
  </w:style>
  <w:style w:type="character" w:styleId="Hyperlink">
    <w:name w:val="Hyperlink"/>
    <w:basedOn w:val="DefaultParagraphFont"/>
    <w:uiPriority w:val="99"/>
    <w:rsid w:val="00574AE1"/>
    <w:rPr>
      <w:rFonts w:cs="Times New Roman"/>
      <w:color w:val="0000FF"/>
      <w:u w:val="single"/>
    </w:rPr>
  </w:style>
  <w:style w:type="table" w:styleId="TableGrid">
    <w:name w:val="Table Grid"/>
    <w:basedOn w:val="TableNormal"/>
    <w:uiPriority w:val="99"/>
    <w:rsid w:val="00574AE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4AE1"/>
    <w:pPr>
      <w:suppressAutoHyphens w:val="0"/>
      <w:autoSpaceDN/>
      <w:spacing w:after="200" w:line="276" w:lineRule="auto"/>
      <w:ind w:left="720"/>
      <w:contextualSpacing/>
      <w:textAlignment w:val="auto"/>
    </w:pPr>
    <w:rPr>
      <w:rFonts w:ascii="Calibri" w:eastAsia="Calibri" w:hAnsi="Calibri"/>
      <w:sz w:val="22"/>
      <w:szCs w:val="22"/>
    </w:rPr>
  </w:style>
  <w:style w:type="paragraph" w:styleId="Header">
    <w:name w:val="header"/>
    <w:basedOn w:val="Normal"/>
    <w:link w:val="HeaderChar"/>
    <w:uiPriority w:val="99"/>
    <w:semiHidden/>
    <w:rsid w:val="00574AE1"/>
    <w:pPr>
      <w:tabs>
        <w:tab w:val="center" w:pos="4680"/>
        <w:tab w:val="right" w:pos="9360"/>
      </w:tabs>
    </w:pPr>
  </w:style>
  <w:style w:type="character" w:customStyle="1" w:styleId="HeaderChar">
    <w:name w:val="Header Char"/>
    <w:basedOn w:val="DefaultParagraphFont"/>
    <w:link w:val="Header"/>
    <w:uiPriority w:val="99"/>
    <w:semiHidden/>
    <w:locked/>
    <w:rsid w:val="00574AE1"/>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5D28CD"/>
    <w:rPr>
      <w:sz w:val="16"/>
      <w:szCs w:val="16"/>
    </w:rPr>
  </w:style>
  <w:style w:type="paragraph" w:styleId="CommentText">
    <w:name w:val="annotation text"/>
    <w:basedOn w:val="Normal"/>
    <w:link w:val="CommentTextChar"/>
    <w:uiPriority w:val="99"/>
    <w:semiHidden/>
    <w:unhideWhenUsed/>
    <w:rsid w:val="005D28CD"/>
  </w:style>
  <w:style w:type="character" w:customStyle="1" w:styleId="CommentTextChar">
    <w:name w:val="Comment Text Char"/>
    <w:basedOn w:val="DefaultParagraphFont"/>
    <w:link w:val="CommentText"/>
    <w:uiPriority w:val="99"/>
    <w:semiHidden/>
    <w:rsid w:val="005D28C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D28CD"/>
    <w:rPr>
      <w:b/>
      <w:bCs/>
    </w:rPr>
  </w:style>
  <w:style w:type="character" w:customStyle="1" w:styleId="CommentSubjectChar">
    <w:name w:val="Comment Subject Char"/>
    <w:basedOn w:val="CommentTextChar"/>
    <w:link w:val="CommentSubject"/>
    <w:uiPriority w:val="99"/>
    <w:semiHidden/>
    <w:rsid w:val="005D28CD"/>
    <w:rPr>
      <w:rFonts w:ascii="Times New Roman" w:eastAsia="Times New Roman" w:hAnsi="Times New Roman"/>
      <w:b/>
      <w:bCs/>
      <w:sz w:val="20"/>
      <w:szCs w:val="20"/>
    </w:rPr>
  </w:style>
  <w:style w:type="paragraph" w:styleId="BalloonText">
    <w:name w:val="Balloon Text"/>
    <w:basedOn w:val="Normal"/>
    <w:link w:val="BalloonTextChar"/>
    <w:uiPriority w:val="99"/>
    <w:semiHidden/>
    <w:unhideWhenUsed/>
    <w:rsid w:val="005D28CD"/>
    <w:rPr>
      <w:rFonts w:ascii="Tahoma" w:hAnsi="Tahoma" w:cs="Tahoma"/>
      <w:sz w:val="16"/>
      <w:szCs w:val="16"/>
    </w:rPr>
  </w:style>
  <w:style w:type="character" w:customStyle="1" w:styleId="BalloonTextChar">
    <w:name w:val="Balloon Text Char"/>
    <w:basedOn w:val="DefaultParagraphFont"/>
    <w:link w:val="BalloonText"/>
    <w:uiPriority w:val="99"/>
    <w:semiHidden/>
    <w:rsid w:val="005D28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20http://www.mhri.org/new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3C7FD-7A68-4E04-A06A-8EC5FAFF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Rev</vt:lpstr>
    </vt:vector>
  </TitlesOfParts>
  <Company>Lifespan</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jsilva</dc:creator>
  <cp:lastModifiedBy>Gretchen Sloane</cp:lastModifiedBy>
  <cp:revision>2</cp:revision>
  <cp:lastPrinted>2012-10-10T18:59:00Z</cp:lastPrinted>
  <dcterms:created xsi:type="dcterms:W3CDTF">2013-01-24T17:07:00Z</dcterms:created>
  <dcterms:modified xsi:type="dcterms:W3CDTF">2013-01-24T17:07:00Z</dcterms:modified>
</cp:coreProperties>
</file>